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D4AE" w14:textId="77777777" w:rsidR="00264398" w:rsidRDefault="00264398">
      <w:pPr>
        <w:tabs>
          <w:tab w:val="center" w:pos="4680"/>
        </w:tabs>
        <w:suppressAutoHyphens/>
        <w:jc w:val="center"/>
        <w:rPr>
          <w:rFonts w:ascii="Times New Roman" w:hAnsi="Times New Roman"/>
        </w:rPr>
      </w:pPr>
      <w:r>
        <w:rPr>
          <w:rFonts w:ascii="Times New Roman" w:hAnsi="Times New Roman"/>
          <w:b/>
        </w:rPr>
        <w:t>AMTRAK and/or CONRAIL RAILROADS</w:t>
      </w:r>
    </w:p>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5E29D4B2"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(a)</w:t>
      </w:r>
      <w:r>
        <w:rPr>
          <w:rFonts w:ascii="Times New Roman" w:hAnsi="Times New Roman"/>
        </w:rPr>
        <w:tab/>
        <w:t>Plan view showing locations of cranes, operating radii, with delivery or disposal location shown.</w:t>
      </w:r>
    </w:p>
    <w:p w14:paraId="5E29D4B3" w14:textId="77777777" w:rsidR="00264398" w:rsidRDefault="00264398">
      <w:pPr>
        <w:tabs>
          <w:tab w:val="left" w:pos="-720"/>
        </w:tabs>
        <w:suppressAutoHyphens/>
        <w:spacing w:line="240" w:lineRule="exact"/>
        <w:jc w:val="both"/>
        <w:rPr>
          <w:rFonts w:ascii="Times New Roman" w:hAnsi="Times New Roman"/>
        </w:rPr>
      </w:pPr>
    </w:p>
    <w:p w14:paraId="5E29D4B4"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(b)</w:t>
      </w:r>
      <w:r>
        <w:rPr>
          <w:rFonts w:ascii="Times New Roman" w:hAnsi="Times New Roman"/>
        </w:rPr>
        <w:tab/>
        <w:t>Crane rating sheets showing cranes to be adequate for 150 percent of the lift.  Crane and boom nomenclature shall be indicated.</w:t>
      </w:r>
    </w:p>
    <w:p w14:paraId="5E29D4B5" w14:textId="77777777" w:rsidR="00264398" w:rsidRDefault="00264398">
      <w:pPr>
        <w:tabs>
          <w:tab w:val="left" w:pos="-720"/>
        </w:tabs>
        <w:suppressAutoHyphens/>
        <w:spacing w:line="240" w:lineRule="exact"/>
        <w:jc w:val="both"/>
        <w:rPr>
          <w:rFonts w:ascii="Times New Roman" w:hAnsi="Times New Roman"/>
        </w:rPr>
      </w:pPr>
    </w:p>
    <w:p w14:paraId="5E29D4B6"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(c)</w:t>
      </w:r>
      <w:r>
        <w:rPr>
          <w:rFonts w:ascii="Times New Roman" w:hAnsi="Times New Roman"/>
        </w:rPr>
        <w:tab/>
        <w:t>Plans and computations showing weight of pick.</w:t>
      </w:r>
    </w:p>
    <w:p w14:paraId="5E29D4B7" w14:textId="77777777" w:rsidR="00264398" w:rsidRDefault="00264398">
      <w:pPr>
        <w:tabs>
          <w:tab w:val="left" w:pos="-720"/>
        </w:tabs>
        <w:suppressAutoHyphens/>
        <w:spacing w:line="240" w:lineRule="exact"/>
        <w:jc w:val="both"/>
        <w:rPr>
          <w:rFonts w:ascii="Times New Roman" w:hAnsi="Times New Roman"/>
        </w:rPr>
      </w:pPr>
    </w:p>
    <w:p w14:paraId="5E29D4B8"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(d)</w:t>
      </w:r>
      <w:r>
        <w:rPr>
          <w:rFonts w:ascii="Times New Roman" w:hAnsi="Times New Roman"/>
        </w:rPr>
        <w:tab/>
        <w:t>Location plan showing obstructions and indicating that the proposed swing is possible.</w:t>
      </w:r>
    </w:p>
    <w:p w14:paraId="5E29D4B9" w14:textId="77777777" w:rsidR="00264398" w:rsidRDefault="00264398">
      <w:pPr>
        <w:tabs>
          <w:tab w:val="left" w:pos="-720"/>
        </w:tabs>
        <w:suppressAutoHyphens/>
        <w:spacing w:line="240" w:lineRule="exact"/>
        <w:jc w:val="both"/>
        <w:rPr>
          <w:rFonts w:ascii="Times New Roman" w:hAnsi="Times New Roman"/>
        </w:rPr>
      </w:pPr>
    </w:p>
    <w:p w14:paraId="5E29D4BA"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(e)</w:t>
      </w:r>
      <w:r>
        <w:rPr>
          <w:rFonts w:ascii="Times New Roman" w:hAnsi="Times New Roman"/>
        </w:rPr>
        <w:tab/>
        <w:t>Data sheet listing number, type, size and arrangement of slings or other connecting equipment.  Include copies of catalog or information sheets of specialized equipment.</w:t>
      </w:r>
    </w:p>
    <w:p w14:paraId="5E29D4BB" w14:textId="77777777" w:rsidR="00264398" w:rsidRDefault="00264398">
      <w:pPr>
        <w:tabs>
          <w:tab w:val="left" w:pos="-720"/>
        </w:tabs>
        <w:suppressAutoHyphens/>
        <w:spacing w:line="240" w:lineRule="exact"/>
        <w:jc w:val="both"/>
        <w:rPr>
          <w:rFonts w:ascii="Times New Roman" w:hAnsi="Times New Roman"/>
        </w:rPr>
      </w:pPr>
    </w:p>
    <w:p w14:paraId="5E29D4BC"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(f)</w:t>
      </w:r>
      <w:r>
        <w:rPr>
          <w:rFonts w:ascii="Times New Roman" w:hAnsi="Times New Roman"/>
        </w:rPr>
        <w:tab/>
        <w:t>A complete procedure shall be included, indicating the order of lifts and any repositioning or rehitching of the crane or cranes.</w:t>
      </w:r>
    </w:p>
    <w:p w14:paraId="5E29D4BD" w14:textId="77777777" w:rsidR="00264398" w:rsidRDefault="00264398">
      <w:pPr>
        <w:tabs>
          <w:tab w:val="left" w:pos="-720"/>
        </w:tabs>
        <w:suppressAutoHyphens/>
        <w:spacing w:line="240" w:lineRule="exact"/>
        <w:jc w:val="both"/>
        <w:rPr>
          <w:rFonts w:ascii="Times New Roman" w:hAnsi="Times New Roman"/>
        </w:rPr>
      </w:pPr>
    </w:p>
    <w:p w14:paraId="5E29D4BE"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(g)</w:t>
      </w:r>
      <w:r>
        <w:rPr>
          <w:rFonts w:ascii="Times New Roman" w:hAnsi="Times New Roman"/>
        </w:rPr>
        <w:tab/>
        <w:t>Temporary support of any components or intermediate stages shall be shown.</w:t>
      </w:r>
    </w:p>
    <w:p w14:paraId="5E29D4BF" w14:textId="77777777" w:rsidR="00264398" w:rsidRDefault="00264398">
      <w:pPr>
        <w:tabs>
          <w:tab w:val="left" w:pos="-720"/>
        </w:tabs>
        <w:suppressAutoHyphens/>
        <w:spacing w:line="240" w:lineRule="exact"/>
        <w:jc w:val="both"/>
        <w:rPr>
          <w:rFonts w:ascii="Times New Roman" w:hAnsi="Times New Roman"/>
        </w:rPr>
      </w:pPr>
    </w:p>
    <w:p w14:paraId="5E29D4C0"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(h)</w:t>
      </w:r>
      <w:r>
        <w:rPr>
          <w:rFonts w:ascii="Times New Roman" w:hAnsi="Times New Roman"/>
        </w:rPr>
        <w:tab/>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w:t>
      </w:r>
      <w:bookmarkStart w:id="0" w:name="_GoBack"/>
      <w:bookmarkEnd w:id="0"/>
      <w:r>
        <w:rPr>
          <w:rFonts w:ascii="Times New Roman" w:hAnsi="Times New Roman"/>
        </w:rPr>
        <w:t>ct Documents.</w:t>
      </w:r>
    </w:p>
    <w:sectPr w:rsidR="00264398">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9D4CB" w14:textId="77777777" w:rsidR="00357FE1" w:rsidRDefault="00357FE1">
      <w:pPr>
        <w:spacing w:line="20" w:lineRule="exact"/>
      </w:pPr>
    </w:p>
  </w:endnote>
  <w:endnote w:type="continuationSeparator" w:id="0">
    <w:p w14:paraId="5E29D4CC" w14:textId="77777777" w:rsidR="00357FE1" w:rsidRDefault="00357FE1">
      <w:r>
        <w:t xml:space="preserve"> </w:t>
      </w:r>
    </w:p>
  </w:endnote>
  <w:endnote w:type="continuationNotice" w:id="1">
    <w:p w14:paraId="5E29D4CD" w14:textId="77777777" w:rsidR="00357FE1" w:rsidRDefault="00357FE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050068745"/>
      <w:placeholder>
        <w:docPart w:val="8D935F50C01243EB8FBA5C726BE1B82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0732B5-D839-439E-82E0-227F4645DA4B}"/>
      <w:text/>
    </w:sdtPr>
    <w:sdtContent>
      <w:p w14:paraId="5E29D4D8" w14:textId="6A2AB7A4" w:rsidR="00264398" w:rsidRDefault="0069795B" w:rsidP="0069795B">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9D4C9" w14:textId="77777777" w:rsidR="00357FE1" w:rsidRDefault="00357FE1">
      <w:r>
        <w:separator/>
      </w:r>
    </w:p>
  </w:footnote>
  <w:footnote w:type="continuationSeparator" w:id="0">
    <w:p w14:paraId="5E29D4CA" w14:textId="77777777" w:rsidR="00357FE1" w:rsidRDefault="0035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120E6C31" w:rsidR="00264398" w:rsidRDefault="00264398" w:rsidP="0069795B">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E14F39">
      <w:rPr>
        <w:rFonts w:ascii="Times New Roman" w:hAnsi="Times New Roman"/>
      </w:rPr>
      <w:fldChar w:fldCharType="begin"/>
    </w:r>
    <w:r w:rsidR="00E14F39">
      <w:rPr>
        <w:rFonts w:ascii="Times New Roman" w:hAnsi="Times New Roman"/>
      </w:rPr>
      <w:instrText xml:space="preserve"> DOCPROPERTY  IFB_ContractNo \* MERGEFORMAT </w:instrText>
    </w:r>
    <w:r w:rsidR="00E14F39">
      <w:rPr>
        <w:rFonts w:ascii="Times New Roman" w:hAnsi="Times New Roman"/>
      </w:rPr>
      <w:fldChar w:fldCharType="separate"/>
    </w:r>
    <w:r w:rsidR="00E14F39">
      <w:rPr>
        <w:rFonts w:ascii="Times New Roman" w:hAnsi="Times New Roman"/>
      </w:rPr>
      <w:t>IFB_ContractNo</w:t>
    </w:r>
    <w:r w:rsidR="00E14F39">
      <w:rPr>
        <w:rFonts w:ascii="Times New Roman" w:hAnsi="Times New Roman"/>
      </w:rPr>
      <w:fldChar w:fldCharType="end"/>
    </w:r>
  </w:p>
  <w:p w14:paraId="5E29D4D4" w14:textId="23619DA4" w:rsidR="00264398" w:rsidRDefault="00264398">
    <w:pPr>
      <w:pStyle w:val="EndnoteText"/>
      <w:tabs>
        <w:tab w:val="right" w:pos="9360"/>
      </w:tabs>
      <w:suppressAutoHyphens/>
      <w:rPr>
        <w:rStyle w:val="PageNumber"/>
        <w:rFonts w:ascii="Times New Roman" w:hAnsi="Times New Roman"/>
      </w:rPr>
    </w:pPr>
    <w:r>
      <w:rPr>
        <w:rFonts w:ascii="Times New Roman" w:hAnsi="Times New Roman"/>
      </w:rPr>
      <w:t>AMTRAK and/or CONRAIL RAILROADS</w:t>
    </w:r>
    <w:r w:rsidR="00816BA5">
      <w:rPr>
        <w:rFonts w:ascii="Times New Roman" w:hAnsi="Times New Roman"/>
      </w:rPr>
      <w:tab/>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PAGE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r w:rsidR="00816BA5" w:rsidRPr="00816BA5">
      <w:rPr>
        <w:rStyle w:val="PageNumber"/>
        <w:rFonts w:ascii="Times New Roman" w:hAnsi="Times New Roman"/>
      </w:rPr>
      <w:t xml:space="preserve"> of </w:t>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NUMPAGES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4E"/>
    <w:rsid w:val="0012382E"/>
    <w:rsid w:val="00264398"/>
    <w:rsid w:val="00357FE1"/>
    <w:rsid w:val="005025CC"/>
    <w:rsid w:val="00677CC8"/>
    <w:rsid w:val="0069795B"/>
    <w:rsid w:val="007501DB"/>
    <w:rsid w:val="00816BA5"/>
    <w:rsid w:val="00A95EA7"/>
    <w:rsid w:val="00B7060C"/>
    <w:rsid w:val="00C5314E"/>
    <w:rsid w:val="00C879B5"/>
    <w:rsid w:val="00E14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935F50C01243EB8FBA5C726BE1B826"/>
        <w:category>
          <w:name w:val="General"/>
          <w:gallery w:val="placeholder"/>
        </w:category>
        <w:types>
          <w:type w:val="bbPlcHdr"/>
        </w:types>
        <w:behaviors>
          <w:behavior w:val="content"/>
        </w:behaviors>
        <w:guid w:val="{A0DE552E-5B81-4286-8EB1-7E362FDEF539}"/>
      </w:docPartPr>
      <w:docPartBody>
        <w:p w:rsidR="00000000" w:rsidRDefault="003B55F5">
          <w:r w:rsidRPr="0044370D">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5F5"/>
    <w:rsid w:val="003B5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rsid w:val="003B5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55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07F9C-77AF-43CE-8B7D-12C2C0812D48}"/>
</file>

<file path=customXml/itemProps2.xml><?xml version="1.0" encoding="utf-8"?>
<ds:datastoreItem xmlns:ds="http://schemas.openxmlformats.org/officeDocument/2006/customXml" ds:itemID="{200732B5-D839-439E-82E0-227F4645DA4B}"/>
</file>

<file path=customXml/itemProps3.xml><?xml version="1.0" encoding="utf-8"?>
<ds:datastoreItem xmlns:ds="http://schemas.openxmlformats.org/officeDocument/2006/customXml" ds:itemID="{C6E71C9E-36CA-4DD3-B6DF-C9291A2D614D}"/>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CP-Amtrak and/or Conrail Railroad</vt:lpstr>
    </vt:vector>
  </TitlesOfParts>
  <Manager>X-X-X</Manager>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CP-Amtrak and/or Conrail Railroad</dc:title>
  <dc:subject/>
  <dc:creator>08-01-01</dc:creator>
  <cp:keywords/>
  <cp:lastModifiedBy>Kaitlyn Eng</cp:lastModifiedBy>
  <cp:revision>5</cp:revision>
  <cp:lastPrinted>1996-12-12T19:55:00Z</cp:lastPrinted>
  <dcterms:created xsi:type="dcterms:W3CDTF">2017-05-12T12:55:00Z</dcterms:created>
  <dcterms:modified xsi:type="dcterms:W3CDTF">2017-05-16T17:13:00Z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49300</vt:r8>
  </property>
</Properties>
</file>